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168/09-321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мебели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мебели</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5 021 183,06</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31.10.2021г.</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Вилюйский улус, пос. Кысыл Сыр ул. Ленина д.4</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50 211,83  руб.</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251 059,15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25.08.2021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01.09.2021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06.09.2021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01.09.2021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w:t>
            </w:r>
            <w:proofErr w:type="gramStart"/>
            <w:r w:rsidRPr="004F16E5">
              <w:t xml:space="preserve">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 </w:t>
            </w:r>
            <w:proofErr w:type="gramEnd"/>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сертификаты соответствия</w:t>
            </w:r>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ChagdurovVD@yatec.ru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tbl>
      <w:tblPr>
        <w:tblW w:w="14742" w:type="dxa"/>
        <w:tblLook w:val="04A0" w:firstRow="1" w:lastRow="0" w:firstColumn="1" w:lastColumn="0" w:noHBand="0" w:noVBand="1"/>
      </w:tblPr>
      <w:tblGrid>
        <w:gridCol w:w="567"/>
        <w:gridCol w:w="2835"/>
        <w:gridCol w:w="1276"/>
        <w:gridCol w:w="1276"/>
        <w:gridCol w:w="1701"/>
        <w:gridCol w:w="1559"/>
        <w:gridCol w:w="1843"/>
        <w:gridCol w:w="1701"/>
        <w:gridCol w:w="1984"/>
      </w:tblGrid>
      <w:tr w:rsidR="001D3386" w:rsidRPr="001D3386" w:rsidTr="001D3386">
        <w:trPr>
          <w:trHeight w:val="315"/>
        </w:trPr>
        <w:tc>
          <w:tcPr>
            <w:tcW w:w="14742" w:type="dxa"/>
            <w:gridSpan w:val="9"/>
            <w:tcBorders>
              <w:top w:val="nil"/>
              <w:left w:val="nil"/>
              <w:bottom w:val="nil"/>
              <w:right w:val="nil"/>
            </w:tcBorders>
            <w:shd w:val="clear" w:color="auto" w:fill="auto"/>
            <w:noWrap/>
            <w:vAlign w:val="bottom"/>
            <w:hideMark/>
          </w:tcPr>
          <w:p w:rsidR="001D3386" w:rsidRPr="001D3386" w:rsidRDefault="001D3386" w:rsidP="001D3386">
            <w:pPr>
              <w:jc w:val="center"/>
              <w:rPr>
                <w:b/>
                <w:bCs/>
                <w:color w:val="000000"/>
                <w:sz w:val="24"/>
                <w:szCs w:val="24"/>
              </w:rPr>
            </w:pPr>
            <w:r w:rsidRPr="001D3386">
              <w:rPr>
                <w:b/>
                <w:bCs/>
                <w:color w:val="000000"/>
                <w:sz w:val="24"/>
                <w:szCs w:val="24"/>
              </w:rPr>
              <w:lastRenderedPageBreak/>
              <w:t>ОБОСНОВАНИЕ НАЧАЛЬНОЙ (МАКСИМАЛЬНОЙ) ЦЕНЫ ДОГОВОРА</w:t>
            </w:r>
          </w:p>
        </w:tc>
      </w:tr>
      <w:tr w:rsidR="001D3386" w:rsidRPr="001D3386" w:rsidTr="001D3386">
        <w:trPr>
          <w:trHeight w:val="315"/>
        </w:trPr>
        <w:tc>
          <w:tcPr>
            <w:tcW w:w="14742" w:type="dxa"/>
            <w:gridSpan w:val="9"/>
            <w:tcBorders>
              <w:top w:val="nil"/>
              <w:left w:val="nil"/>
              <w:bottom w:val="nil"/>
              <w:right w:val="nil"/>
            </w:tcBorders>
            <w:shd w:val="clear" w:color="auto" w:fill="auto"/>
            <w:noWrap/>
            <w:vAlign w:val="bottom"/>
            <w:hideMark/>
          </w:tcPr>
          <w:p w:rsidR="001D3386" w:rsidRPr="001D3386" w:rsidRDefault="001D3386" w:rsidP="001D3386">
            <w:pPr>
              <w:rPr>
                <w:color w:val="000000"/>
                <w:sz w:val="24"/>
                <w:szCs w:val="24"/>
              </w:rPr>
            </w:pPr>
            <w:r w:rsidRPr="001D3386">
              <w:rPr>
                <w:color w:val="000000"/>
                <w:sz w:val="24"/>
                <w:szCs w:val="24"/>
              </w:rPr>
              <w:t xml:space="preserve">Метод определения начальной (максимальной) цены договора – метод сопоставимых рыночных цен (анализ рынка) </w:t>
            </w:r>
          </w:p>
        </w:tc>
      </w:tr>
      <w:tr w:rsidR="001D3386" w:rsidRPr="001D3386" w:rsidTr="001D3386">
        <w:trPr>
          <w:trHeight w:val="315"/>
        </w:trPr>
        <w:tc>
          <w:tcPr>
            <w:tcW w:w="567" w:type="dxa"/>
            <w:tcBorders>
              <w:top w:val="nil"/>
              <w:left w:val="nil"/>
              <w:bottom w:val="nil"/>
              <w:right w:val="nil"/>
            </w:tcBorders>
            <w:shd w:val="clear" w:color="auto" w:fill="auto"/>
            <w:noWrap/>
            <w:vAlign w:val="bottom"/>
            <w:hideMark/>
          </w:tcPr>
          <w:p w:rsidR="001D3386" w:rsidRPr="001D3386" w:rsidRDefault="001D3386" w:rsidP="001D3386">
            <w:pPr>
              <w:rPr>
                <w:color w:val="000000"/>
                <w:sz w:val="24"/>
                <w:szCs w:val="24"/>
              </w:rPr>
            </w:pPr>
          </w:p>
        </w:tc>
        <w:tc>
          <w:tcPr>
            <w:tcW w:w="2835"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c>
          <w:tcPr>
            <w:tcW w:w="1276"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c>
          <w:tcPr>
            <w:tcW w:w="1276"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c>
          <w:tcPr>
            <w:tcW w:w="1701"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c>
          <w:tcPr>
            <w:tcW w:w="1559"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c>
          <w:tcPr>
            <w:tcW w:w="1843"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c>
          <w:tcPr>
            <w:tcW w:w="1701"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c>
          <w:tcPr>
            <w:tcW w:w="1984" w:type="dxa"/>
            <w:tcBorders>
              <w:top w:val="nil"/>
              <w:left w:val="nil"/>
              <w:bottom w:val="nil"/>
              <w:right w:val="nil"/>
            </w:tcBorders>
            <w:shd w:val="clear" w:color="auto" w:fill="auto"/>
            <w:noWrap/>
            <w:vAlign w:val="bottom"/>
            <w:hideMark/>
          </w:tcPr>
          <w:p w:rsidR="001D3386" w:rsidRPr="001D3386" w:rsidRDefault="001D3386" w:rsidP="001D3386">
            <w:pPr>
              <w:rPr>
                <w:sz w:val="20"/>
                <w:szCs w:val="20"/>
              </w:rPr>
            </w:pPr>
          </w:p>
        </w:tc>
      </w:tr>
      <w:tr w:rsidR="001D3386" w:rsidRPr="001D3386" w:rsidTr="001D3386">
        <w:trPr>
          <w:trHeight w:val="315"/>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Ед. изм.</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Кол-во</w:t>
            </w:r>
          </w:p>
        </w:tc>
        <w:tc>
          <w:tcPr>
            <w:tcW w:w="5103" w:type="dxa"/>
            <w:gridSpan w:val="3"/>
            <w:tcBorders>
              <w:top w:val="single" w:sz="4" w:space="0" w:color="auto"/>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 xml:space="preserve">Предложение о цене, руб. за </w:t>
            </w:r>
            <w:proofErr w:type="spellStart"/>
            <w:r w:rsidRPr="001D3386">
              <w:rPr>
                <w:b/>
                <w:bCs/>
                <w:color w:val="000000"/>
                <w:sz w:val="24"/>
                <w:szCs w:val="24"/>
              </w:rPr>
              <w:t>ед.изм</w:t>
            </w:r>
            <w:proofErr w:type="spellEnd"/>
            <w:r w:rsidRPr="001D3386">
              <w:rPr>
                <w:b/>
                <w:bCs/>
                <w:color w:val="000000"/>
                <w:sz w:val="24"/>
                <w:szCs w:val="24"/>
              </w:rPr>
              <w:t>. (без НДС)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Средняя цена за ед., руб.  (без НДС)</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Сумма, руб. (без НДС)</w:t>
            </w:r>
          </w:p>
        </w:tc>
      </w:tr>
      <w:tr w:rsidR="001D3386" w:rsidRPr="001D3386" w:rsidTr="001D3386">
        <w:trPr>
          <w:trHeight w:val="58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1D3386" w:rsidRPr="001D3386" w:rsidRDefault="001D3386" w:rsidP="001D3386">
            <w:pPr>
              <w:rPr>
                <w:b/>
                <w:bCs/>
                <w:color w:val="000000"/>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D3386" w:rsidRPr="001D3386" w:rsidRDefault="001D3386" w:rsidP="001D3386">
            <w:pPr>
              <w:rPr>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D3386" w:rsidRPr="001D3386" w:rsidRDefault="001D3386" w:rsidP="001D3386">
            <w:pPr>
              <w:rPr>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D3386" w:rsidRPr="001D3386" w:rsidRDefault="001D3386" w:rsidP="001D3386">
            <w:pPr>
              <w:rPr>
                <w:b/>
                <w:bCs/>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№2</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D3386" w:rsidRPr="001D3386" w:rsidRDefault="001D3386" w:rsidP="001D3386">
            <w:pPr>
              <w:rPr>
                <w:b/>
                <w:bCs/>
                <w:color w:val="000000"/>
                <w:sz w:val="24"/>
                <w:szCs w:val="24"/>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1D3386" w:rsidRPr="001D3386" w:rsidRDefault="001D3386" w:rsidP="001D3386">
            <w:pPr>
              <w:rPr>
                <w:b/>
                <w:bCs/>
                <w:color w:val="000000"/>
                <w:sz w:val="24"/>
                <w:szCs w:val="24"/>
              </w:rPr>
            </w:pP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spacing w:after="240"/>
              <w:jc w:val="both"/>
              <w:rPr>
                <w:color w:val="000000"/>
                <w:sz w:val="24"/>
                <w:szCs w:val="24"/>
              </w:rPr>
            </w:pPr>
            <w:r w:rsidRPr="001D3386">
              <w:rPr>
                <w:color w:val="000000"/>
                <w:sz w:val="24"/>
                <w:szCs w:val="24"/>
              </w:rPr>
              <w:t>Кровать</w:t>
            </w:r>
            <w:bookmarkStart w:id="103" w:name="_GoBack"/>
            <w:bookmarkEnd w:id="103"/>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22 026,67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22 685,00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23 130,83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22 614,17</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452 283,33</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spacing w:after="240"/>
              <w:rPr>
                <w:color w:val="000000"/>
                <w:sz w:val="24"/>
                <w:szCs w:val="24"/>
              </w:rPr>
            </w:pPr>
            <w:r w:rsidRPr="001D3386">
              <w:rPr>
                <w:color w:val="000000"/>
                <w:sz w:val="24"/>
                <w:szCs w:val="24"/>
              </w:rPr>
              <w:t>Основания с ламелями</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12 426,67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12 801,67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13 047,50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12 758,61</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255 172,22</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spacing w:after="240"/>
              <w:rPr>
                <w:color w:val="000000"/>
                <w:sz w:val="24"/>
                <w:szCs w:val="24"/>
              </w:rPr>
            </w:pPr>
            <w:r>
              <w:rPr>
                <w:color w:val="000000"/>
                <w:sz w:val="24"/>
                <w:szCs w:val="24"/>
              </w:rPr>
              <w:t>Матрац 160*200</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14 185,00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14 610,00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14 893,33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14 562,78</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291 255,56</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spacing w:after="240"/>
              <w:rPr>
                <w:color w:val="000000"/>
                <w:sz w:val="24"/>
                <w:szCs w:val="24"/>
              </w:rPr>
            </w:pPr>
            <w:r w:rsidRPr="001D3386">
              <w:rPr>
                <w:color w:val="000000"/>
                <w:sz w:val="24"/>
                <w:szCs w:val="24"/>
              </w:rPr>
              <w:t>Матрац 80*195</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8 268,33</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8 518,33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8 685,00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8 490,56</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424 527,78</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spacing w:after="240"/>
              <w:rPr>
                <w:color w:val="000000"/>
                <w:sz w:val="24"/>
                <w:szCs w:val="24"/>
              </w:rPr>
            </w:pPr>
            <w:r w:rsidRPr="001D3386">
              <w:rPr>
                <w:color w:val="000000"/>
                <w:sz w:val="24"/>
                <w:szCs w:val="24"/>
              </w:rPr>
              <w:t>Матрац 90*190</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8 926,67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9 193,33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9 372,50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9 164,17</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91 641,67</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Тумба под ТВ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8 726,67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8 989,17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914,17</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6 210,00</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62 100,00</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Тумба прикроватная</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5 726,67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5 901,67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6 014,17</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5 880,83</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235 233,33</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Шкаф </w:t>
            </w:r>
            <w:proofErr w:type="spellStart"/>
            <w:r w:rsidRPr="001D3386">
              <w:rPr>
                <w:color w:val="000000"/>
                <w:sz w:val="24"/>
                <w:szCs w:val="24"/>
              </w:rPr>
              <w:t>двухдверный</w:t>
            </w:r>
            <w:proofErr w:type="spellEnd"/>
            <w:r w:rsidRPr="001D3386">
              <w:rPr>
                <w:color w:val="000000"/>
                <w:sz w:val="24"/>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25 926,67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26 701,67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27 222,50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26 616,94</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532 338,89</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Комод</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9 526,67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9 810,00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10 001,67</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9 779,44</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195 588,89</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стол журнальный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8 351,67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8 601,67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8 768,33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8 573,89</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85 738,89</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11</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Зеркало навесное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4 826,67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4 976,67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5 068,33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4 957,22</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99 144,44</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Зеркало для ванной</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2 860,00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2 943,33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3 001,67</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2 935,00</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29 350,00</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13</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Шкаф-пенал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9 026,67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9 297,50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9 476,67</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9 266,94</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92 669,44</w:t>
            </w:r>
          </w:p>
        </w:tc>
      </w:tr>
      <w:tr w:rsidR="001D3386" w:rsidRPr="001D3386" w:rsidTr="001D3386">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lastRenderedPageBreak/>
              <w:t>14</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Кухонный гарнитур</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51 018,33</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52 551,67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53 568,33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52 379,44</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523 794,44</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15</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Стол обеденный</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11 851,67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12 210,00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12 443,33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12 168,33</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133 851,67</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16</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Табурет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3 768,33</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3 880,83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3 955,83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3 868,33</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154 733,33</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17</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Стул</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6 935,00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7 143,33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7 280,83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7 119,72</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427 183,33</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18</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Диван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39 351,67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26 801,67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41 318,33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35 823,89</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286 591,11</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18</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Диван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26 018,33</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24 226,67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27 318,33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25 854,44</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51 708,89</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18</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Диван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23 518,33</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40 535,00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24 693,33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29 582,22</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29 582,22</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19</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Вешалка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4 426,67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4 560,00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4 647,50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4 544,72</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45 447,22</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Тумба (к вешалке)</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4 426,67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4 560,00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4 647,50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4 544,72</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45 447,22</w:t>
            </w:r>
          </w:p>
        </w:tc>
      </w:tr>
      <w:tr w:rsidR="001D3386" w:rsidRPr="001D3386" w:rsidTr="001D3386">
        <w:trPr>
          <w:trHeight w:val="8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21</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Кухня эконом</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42 685,00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52 118,33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53 130,83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49 311,39</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246 556,94</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22</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Кухня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50 601,67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43 964,17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44 818,33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46 461,39</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46 461,39</w:t>
            </w:r>
          </w:p>
        </w:tc>
      </w:tr>
      <w:tr w:rsidR="001D3386" w:rsidRPr="001D3386" w:rsidTr="001D3386">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23</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стол </w:t>
            </w:r>
            <w:proofErr w:type="gramStart"/>
            <w:r w:rsidRPr="001D3386">
              <w:rPr>
                <w:color w:val="000000"/>
                <w:sz w:val="24"/>
                <w:szCs w:val="24"/>
              </w:rPr>
              <w:t>компьютерный  правый</w:t>
            </w:r>
            <w:proofErr w:type="gramEnd"/>
            <w:r w:rsidRPr="001D3386">
              <w:rPr>
                <w:color w:val="000000"/>
                <w:sz w:val="24"/>
                <w:szCs w:val="24"/>
              </w:rPr>
              <w:t xml:space="preserve"> (серый 1м)</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16 737,50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7 055,83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7 193,33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10 328,89</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30 986,67</w:t>
            </w:r>
          </w:p>
        </w:tc>
      </w:tr>
      <w:tr w:rsidR="001D3386" w:rsidRPr="001D3386" w:rsidTr="001D3386">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24</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proofErr w:type="spellStart"/>
            <w:r w:rsidRPr="001D3386">
              <w:rPr>
                <w:color w:val="000000"/>
                <w:sz w:val="24"/>
                <w:szCs w:val="24"/>
              </w:rPr>
              <w:t>банкетка</w:t>
            </w:r>
            <w:proofErr w:type="spellEnd"/>
            <w:r w:rsidRPr="001D3386">
              <w:rPr>
                <w:color w:val="000000"/>
                <w:sz w:val="24"/>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6 851,67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18 876,67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18 408,33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14 712,22</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29 424,44</w:t>
            </w:r>
          </w:p>
        </w:tc>
      </w:tr>
      <w:tr w:rsidR="001D3386" w:rsidRPr="001D3386" w:rsidTr="001D3386">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25</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Шкаф для документов</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17 762,50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21 176,67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20 741,67</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19 893,61</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19 893,61</w:t>
            </w:r>
          </w:p>
        </w:tc>
      </w:tr>
      <w:tr w:rsidR="001D3386" w:rsidRPr="001D3386" w:rsidTr="001D3386">
        <w:trPr>
          <w:trHeight w:val="8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26</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Полка навесная «монолит»</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6 179,17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8 426,67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8 325,00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7 643,61</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22 930,83</w:t>
            </w:r>
          </w:p>
        </w:tc>
      </w:tr>
      <w:tr w:rsidR="001D3386" w:rsidRPr="001D3386" w:rsidTr="001D3386">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27</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Угловой компьютерный стол (правый)</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12 429,17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15 043,33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14 325,00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13 932,50</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13 932,50</w:t>
            </w:r>
          </w:p>
        </w:tc>
      </w:tr>
      <w:tr w:rsidR="001D3386" w:rsidRPr="001D3386" w:rsidTr="001D3386">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28</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Угловой компьютерный стол (левый)</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12 429,17</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15 043,33</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14 325,00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13 932,50</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13 932,50</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29</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Стол (рабочий)</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8 837,50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10 075,00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10 550,00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9 820,83</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9 820,83</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30</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 xml:space="preserve">Тумба </w:t>
            </w:r>
            <w:proofErr w:type="spellStart"/>
            <w:r w:rsidRPr="001D3386">
              <w:rPr>
                <w:color w:val="000000"/>
                <w:sz w:val="24"/>
                <w:szCs w:val="24"/>
              </w:rPr>
              <w:t>выкатная</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2</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7 908,33</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8 376,67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8 325,00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8 203,33</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16 406,67</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31</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Тумба</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9 650,00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10 050,00</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9 716,67</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9 805,56</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9 805,56</w:t>
            </w:r>
          </w:p>
        </w:tc>
      </w:tr>
      <w:tr w:rsidR="001D3386" w:rsidRPr="001D3386" w:rsidTr="001D3386">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lastRenderedPageBreak/>
              <w:t>32</w:t>
            </w:r>
          </w:p>
        </w:tc>
        <w:tc>
          <w:tcPr>
            <w:tcW w:w="2835"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rPr>
                <w:color w:val="000000"/>
                <w:sz w:val="24"/>
                <w:szCs w:val="24"/>
              </w:rPr>
            </w:pPr>
            <w:r w:rsidRPr="001D3386">
              <w:rPr>
                <w:color w:val="000000"/>
                <w:sz w:val="24"/>
                <w:szCs w:val="24"/>
              </w:rPr>
              <w:t>Шкаф для одежды</w:t>
            </w:r>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proofErr w:type="spellStart"/>
            <w:r w:rsidRPr="001D3386">
              <w:rPr>
                <w:color w:val="000000"/>
                <w:sz w:val="24"/>
                <w:szCs w:val="24"/>
              </w:rPr>
              <w:t>шт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16 400,00</w:t>
            </w:r>
          </w:p>
        </w:tc>
        <w:tc>
          <w:tcPr>
            <w:tcW w:w="1559"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14 991,67</w:t>
            </w:r>
          </w:p>
        </w:tc>
        <w:tc>
          <w:tcPr>
            <w:tcW w:w="1843"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15 550,00</w:t>
            </w:r>
          </w:p>
        </w:tc>
        <w:tc>
          <w:tcPr>
            <w:tcW w:w="1701"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15 647,22</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color w:val="000000"/>
                <w:sz w:val="24"/>
                <w:szCs w:val="24"/>
              </w:rPr>
            </w:pPr>
            <w:r w:rsidRPr="001D3386">
              <w:rPr>
                <w:color w:val="000000"/>
                <w:sz w:val="24"/>
                <w:szCs w:val="24"/>
              </w:rPr>
              <w:t>15 647,22</w:t>
            </w:r>
          </w:p>
        </w:tc>
      </w:tr>
      <w:tr w:rsidR="001D3386" w:rsidRPr="001D3386" w:rsidTr="001D3386">
        <w:trPr>
          <w:trHeight w:val="315"/>
        </w:trPr>
        <w:tc>
          <w:tcPr>
            <w:tcW w:w="1275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Начальная (максимальная) цена договора, рублей (без учета НДС)</w:t>
            </w:r>
          </w:p>
        </w:tc>
        <w:tc>
          <w:tcPr>
            <w:tcW w:w="1984" w:type="dxa"/>
            <w:tcBorders>
              <w:top w:val="nil"/>
              <w:left w:val="nil"/>
              <w:bottom w:val="single" w:sz="4" w:space="0" w:color="auto"/>
              <w:right w:val="single" w:sz="4" w:space="0" w:color="auto"/>
            </w:tcBorders>
            <w:shd w:val="clear" w:color="auto" w:fill="auto"/>
            <w:vAlign w:val="center"/>
            <w:hideMark/>
          </w:tcPr>
          <w:p w:rsidR="001D3386" w:rsidRPr="001D3386" w:rsidRDefault="001D3386" w:rsidP="001D3386">
            <w:pPr>
              <w:jc w:val="center"/>
              <w:rPr>
                <w:b/>
                <w:bCs/>
                <w:color w:val="000000"/>
                <w:sz w:val="24"/>
                <w:szCs w:val="24"/>
              </w:rPr>
            </w:pPr>
            <w:r w:rsidRPr="001D3386">
              <w:rPr>
                <w:b/>
                <w:bCs/>
                <w:color w:val="000000"/>
                <w:sz w:val="24"/>
                <w:szCs w:val="24"/>
              </w:rPr>
              <w:t>5 021 183,06</w:t>
            </w:r>
          </w:p>
        </w:tc>
      </w:tr>
    </w:tbl>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386"/>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61397677">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D8EBA-0CE0-4D72-95E4-F088C010B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11886</Words>
  <Characters>82394</Characters>
  <Application>Microsoft Office Word</Application>
  <DocSecurity>0</DocSecurity>
  <Lines>686</Lines>
  <Paragraphs>188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94092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25</cp:revision>
  <cp:lastPrinted>2018-11-15T01:39:00Z</cp:lastPrinted>
  <dcterms:created xsi:type="dcterms:W3CDTF">2021-01-19T00:22:00Z</dcterms:created>
  <dcterms:modified xsi:type="dcterms:W3CDTF">2021-08-25T07:22:00Z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